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7FDE4E">
      <w:pPr>
        <w:jc w:val="center"/>
        <w:rPr>
          <w:rFonts w:ascii="Times New Roman" w:hAnsi="Times New Roman" w:eastAsia="宋体" w:cs="Times New Roman"/>
          <w:b/>
          <w:sz w:val="32"/>
          <w:szCs w:val="32"/>
        </w:rPr>
      </w:pPr>
      <w:r>
        <w:rPr>
          <w:rFonts w:ascii="Times New Roman" w:hAnsi="Times New Roman" w:eastAsia="宋体" w:cs="Times New Roman"/>
          <w:b/>
          <w:sz w:val="32"/>
          <w:szCs w:val="32"/>
        </w:rPr>
        <w:t>南京大学</w:t>
      </w:r>
      <w:r>
        <w:rPr>
          <w:rFonts w:ascii="Times New Roman" w:hAnsi="Times New Roman" w:eastAsia="宋体" w:cs="Times New Roman"/>
          <w:b/>
          <w:color w:val="FF0000"/>
          <w:sz w:val="32"/>
          <w:szCs w:val="32"/>
        </w:rPr>
        <w:t>教改</w:t>
      </w:r>
      <w:r>
        <w:rPr>
          <w:rFonts w:ascii="Times New Roman" w:hAnsi="Times New Roman" w:eastAsia="宋体" w:cs="Times New Roman"/>
          <w:b/>
          <w:sz w:val="32"/>
          <w:szCs w:val="32"/>
        </w:rPr>
        <w:t>课程助教（TA）岗位需求表</w:t>
      </w:r>
    </w:p>
    <w:p w14:paraId="4869E8C1">
      <w:pPr>
        <w:jc w:val="center"/>
        <w:rPr>
          <w:rFonts w:ascii="Times New Roman" w:hAnsi="Times New Roman" w:eastAsia="宋体" w:cs="Times New Roman"/>
          <w:b/>
          <w:sz w:val="24"/>
          <w:szCs w:val="24"/>
        </w:rPr>
      </w:pPr>
    </w:p>
    <w:tbl>
      <w:tblPr>
        <w:tblStyle w:val="4"/>
        <w:tblpPr w:leftFromText="180" w:rightFromText="180" w:vertAnchor="page" w:horzAnchor="margin" w:tblpX="-178" w:tblpY="2377"/>
        <w:tblW w:w="85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708"/>
        <w:gridCol w:w="126"/>
        <w:gridCol w:w="266"/>
        <w:gridCol w:w="658"/>
        <w:gridCol w:w="84"/>
        <w:gridCol w:w="1560"/>
        <w:gridCol w:w="582"/>
        <w:gridCol w:w="835"/>
        <w:gridCol w:w="2172"/>
      </w:tblGrid>
      <w:tr w14:paraId="2DC02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8546" w:type="dxa"/>
            <w:gridSpan w:val="10"/>
            <w:shd w:val="clear" w:color="auto" w:fill="auto"/>
            <w:vAlign w:val="center"/>
          </w:tcPr>
          <w:p w14:paraId="33F779AB">
            <w:pPr>
              <w:jc w:val="center"/>
              <w:rPr>
                <w:rFonts w:ascii="Times New Roman" w:hAnsi="Times New Roman" w:eastAsia="宋体" w:cs="Times New Roman"/>
                <w:b/>
                <w:spacing w:val="14"/>
                <w:sz w:val="24"/>
              </w:rPr>
            </w:pPr>
            <w:r>
              <w:rPr>
                <w:rFonts w:ascii="Times New Roman" w:hAnsi="Times New Roman" w:eastAsia="宋体" w:cs="Times New Roman"/>
                <w:b/>
                <w:spacing w:val="14"/>
                <w:sz w:val="24"/>
              </w:rPr>
              <w:t>教改课程基本情况</w:t>
            </w:r>
          </w:p>
        </w:tc>
      </w:tr>
      <w:tr w14:paraId="32421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263" w:type="dxa"/>
            <w:gridSpan w:val="2"/>
            <w:shd w:val="clear" w:color="auto" w:fill="auto"/>
            <w:vAlign w:val="center"/>
          </w:tcPr>
          <w:p w14:paraId="72473F29">
            <w:pPr>
              <w:rPr>
                <w:rFonts w:ascii="Times New Roman" w:hAnsi="Times New Roman" w:eastAsia="宋体" w:cs="Times New Roman"/>
                <w:sz w:val="24"/>
              </w:rPr>
            </w:pPr>
            <w:r>
              <w:rPr>
                <w:rFonts w:ascii="Times New Roman" w:hAnsi="Times New Roman" w:eastAsia="宋体" w:cs="Times New Roman"/>
                <w:sz w:val="24"/>
              </w:rPr>
              <w:t>课程（慕课）名称</w:t>
            </w:r>
          </w:p>
        </w:tc>
        <w:tc>
          <w:tcPr>
            <w:tcW w:w="2694" w:type="dxa"/>
            <w:gridSpan w:val="5"/>
            <w:shd w:val="clear" w:color="auto" w:fill="auto"/>
            <w:vAlign w:val="center"/>
          </w:tcPr>
          <w:p w14:paraId="4A98D37D">
            <w:pPr>
              <w:jc w:val="center"/>
              <w:rPr>
                <w:rFonts w:ascii="Times New Roman" w:hAnsi="Times New Roman" w:eastAsia="宋体" w:cs="Times New Roman"/>
                <w:sz w:val="24"/>
              </w:rPr>
            </w:pPr>
            <w:r>
              <w:rPr>
                <w:rFonts w:hint="eastAsia" w:ascii="Calibri" w:hAnsi="Calibri" w:eastAsia="宋体" w:cs="Times New Roman"/>
                <w:sz w:val="24"/>
              </w:rPr>
              <w:t>走近中华优秀传统文化</w:t>
            </w:r>
          </w:p>
        </w:tc>
        <w:tc>
          <w:tcPr>
            <w:tcW w:w="1417" w:type="dxa"/>
            <w:gridSpan w:val="2"/>
            <w:shd w:val="clear" w:color="auto" w:fill="auto"/>
            <w:vAlign w:val="center"/>
          </w:tcPr>
          <w:p w14:paraId="7342AF72">
            <w:pPr>
              <w:jc w:val="center"/>
              <w:rPr>
                <w:rFonts w:ascii="Times New Roman" w:hAnsi="Times New Roman" w:eastAsia="宋体" w:cs="Times New Roman"/>
                <w:sz w:val="24"/>
              </w:rPr>
            </w:pPr>
            <w:r>
              <w:rPr>
                <w:rFonts w:ascii="Times New Roman" w:hAnsi="Times New Roman" w:eastAsia="宋体" w:cs="Times New Roman"/>
                <w:sz w:val="24"/>
              </w:rPr>
              <w:t>课程号</w:t>
            </w:r>
          </w:p>
        </w:tc>
        <w:tc>
          <w:tcPr>
            <w:tcW w:w="2172" w:type="dxa"/>
            <w:shd w:val="clear" w:color="auto" w:fill="auto"/>
            <w:vAlign w:val="center"/>
          </w:tcPr>
          <w:p w14:paraId="52726AAF">
            <w:pPr>
              <w:jc w:val="center"/>
              <w:rPr>
                <w:rFonts w:ascii="Times New Roman" w:hAnsi="Times New Roman" w:eastAsia="宋体" w:cs="Times New Roman"/>
                <w:sz w:val="24"/>
              </w:rPr>
            </w:pPr>
          </w:p>
        </w:tc>
      </w:tr>
      <w:tr w14:paraId="0CD86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655" w:type="dxa"/>
            <w:gridSpan w:val="4"/>
            <w:shd w:val="clear" w:color="auto" w:fill="auto"/>
            <w:vAlign w:val="center"/>
          </w:tcPr>
          <w:p w14:paraId="2FA18081">
            <w:pPr>
              <w:rPr>
                <w:rFonts w:ascii="Times New Roman" w:hAnsi="Times New Roman" w:eastAsia="宋体" w:cs="Times New Roman"/>
                <w:sz w:val="24"/>
              </w:rPr>
            </w:pPr>
            <w:r>
              <w:rPr>
                <w:rFonts w:ascii="Times New Roman" w:hAnsi="Times New Roman" w:eastAsia="宋体" w:cs="Times New Roman"/>
                <w:sz w:val="24"/>
              </w:rPr>
              <w:t>课程类型（课程链接）*</w:t>
            </w:r>
          </w:p>
        </w:tc>
        <w:tc>
          <w:tcPr>
            <w:tcW w:w="2302" w:type="dxa"/>
            <w:gridSpan w:val="3"/>
            <w:shd w:val="clear" w:color="auto" w:fill="auto"/>
            <w:vAlign w:val="center"/>
          </w:tcPr>
          <w:p w14:paraId="38E8BEA7">
            <w:pPr>
              <w:jc w:val="center"/>
              <w:rPr>
                <w:rFonts w:ascii="Calibri" w:hAnsi="Calibri" w:eastAsia="宋体" w:cs="Times New Roman"/>
                <w:sz w:val="24"/>
              </w:rPr>
            </w:pPr>
            <w:r>
              <w:rPr>
                <w:rFonts w:hint="eastAsia" w:ascii="Calibri" w:hAnsi="Calibri" w:eastAsia="宋体" w:cs="Times New Roman"/>
                <w:sz w:val="24"/>
              </w:rPr>
              <w:t>在线开放课程</w:t>
            </w:r>
          </w:p>
          <w:p w14:paraId="0F60308D">
            <w:pPr>
              <w:jc w:val="center"/>
              <w:rPr>
                <w:rFonts w:ascii="Times New Roman" w:hAnsi="Times New Roman" w:eastAsia="宋体" w:cs="Times New Roman"/>
                <w:sz w:val="24"/>
                <w:szCs w:val="24"/>
              </w:rPr>
            </w:pPr>
            <w:r>
              <w:rPr>
                <w:rFonts w:ascii="Calibri" w:hAnsi="Calibri" w:eastAsia="宋体" w:cs="Times New Roman"/>
                <w:sz w:val="24"/>
                <w:szCs w:val="24"/>
              </w:rPr>
              <w:t>https://www.icourse163.org/course/NJU-1002190001?from=searchPage</w:t>
            </w:r>
          </w:p>
        </w:tc>
        <w:tc>
          <w:tcPr>
            <w:tcW w:w="1417" w:type="dxa"/>
            <w:gridSpan w:val="2"/>
            <w:shd w:val="clear" w:color="auto" w:fill="auto"/>
            <w:vAlign w:val="center"/>
          </w:tcPr>
          <w:p w14:paraId="5248B269">
            <w:pPr>
              <w:jc w:val="center"/>
              <w:rPr>
                <w:rFonts w:ascii="Times New Roman" w:hAnsi="Times New Roman" w:eastAsia="宋体" w:cs="Times New Roman"/>
                <w:sz w:val="24"/>
              </w:rPr>
            </w:pPr>
            <w:r>
              <w:rPr>
                <w:rFonts w:ascii="Times New Roman" w:hAnsi="Times New Roman" w:eastAsia="宋体" w:cs="Times New Roman"/>
                <w:sz w:val="24"/>
              </w:rPr>
              <w:t>开课院系</w:t>
            </w:r>
          </w:p>
        </w:tc>
        <w:tc>
          <w:tcPr>
            <w:tcW w:w="2172" w:type="dxa"/>
            <w:shd w:val="clear" w:color="auto" w:fill="auto"/>
            <w:vAlign w:val="center"/>
          </w:tcPr>
          <w:p w14:paraId="0CC0AD95">
            <w:pPr>
              <w:jc w:val="center"/>
              <w:rPr>
                <w:rFonts w:ascii="Times New Roman" w:hAnsi="Times New Roman" w:eastAsia="宋体" w:cs="Times New Roman"/>
                <w:sz w:val="24"/>
              </w:rPr>
            </w:pPr>
            <w:r>
              <w:rPr>
                <w:rFonts w:ascii="Times New Roman" w:hAnsi="Times New Roman" w:eastAsia="宋体" w:cs="Times New Roman"/>
                <w:sz w:val="24"/>
              </w:rPr>
              <w:t>哲学</w:t>
            </w:r>
            <w:r>
              <w:rPr>
                <w:rFonts w:hint="eastAsia" w:ascii="Times New Roman" w:hAnsi="Times New Roman" w:eastAsia="宋体" w:cs="Times New Roman"/>
                <w:sz w:val="24"/>
              </w:rPr>
              <w:t>学院</w:t>
            </w:r>
          </w:p>
        </w:tc>
      </w:tr>
      <w:tr w14:paraId="15CD5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555" w:type="dxa"/>
            <w:shd w:val="clear" w:color="auto" w:fill="auto"/>
            <w:vAlign w:val="center"/>
          </w:tcPr>
          <w:p w14:paraId="5D5FE499">
            <w:pPr>
              <w:rPr>
                <w:rFonts w:ascii="Times New Roman" w:hAnsi="Times New Roman" w:eastAsia="宋体" w:cs="Times New Roman"/>
                <w:sz w:val="24"/>
              </w:rPr>
            </w:pPr>
            <w:r>
              <w:rPr>
                <w:rFonts w:ascii="Times New Roman" w:hAnsi="Times New Roman" w:eastAsia="宋体" w:cs="Times New Roman"/>
                <w:sz w:val="24"/>
              </w:rPr>
              <w:t>开课时间</w:t>
            </w:r>
          </w:p>
        </w:tc>
        <w:tc>
          <w:tcPr>
            <w:tcW w:w="3402" w:type="dxa"/>
            <w:gridSpan w:val="6"/>
            <w:shd w:val="clear" w:color="auto" w:fill="auto"/>
            <w:vAlign w:val="center"/>
          </w:tcPr>
          <w:p w14:paraId="09C3E438">
            <w:pPr>
              <w:jc w:val="center"/>
              <w:rPr>
                <w:rFonts w:ascii="Times New Roman" w:hAnsi="Times New Roman" w:eastAsia="宋体" w:cs="Times New Roman"/>
                <w:sz w:val="24"/>
              </w:rPr>
            </w:pPr>
            <w:r>
              <w:rPr>
                <w:rFonts w:hint="eastAsia" w:ascii="Times New Roman" w:hAnsi="Times New Roman" w:eastAsia="宋体" w:cs="Times New Roman"/>
                <w:sz w:val="24"/>
                <w:lang w:val="en-US" w:eastAsia="zh-CN"/>
              </w:rPr>
              <w:t>秋</w:t>
            </w:r>
            <w:r>
              <w:rPr>
                <w:rFonts w:hint="eastAsia" w:ascii="Times New Roman" w:hAnsi="Times New Roman" w:eastAsia="宋体" w:cs="Times New Roman"/>
                <w:sz w:val="24"/>
              </w:rPr>
              <w:t>季</w:t>
            </w:r>
            <w:r>
              <w:rPr>
                <w:rFonts w:ascii="Times New Roman" w:hAnsi="Times New Roman" w:eastAsia="宋体" w:cs="Times New Roman"/>
                <w:sz w:val="24"/>
              </w:rPr>
              <w:t>学期</w:t>
            </w:r>
          </w:p>
        </w:tc>
        <w:tc>
          <w:tcPr>
            <w:tcW w:w="1417" w:type="dxa"/>
            <w:gridSpan w:val="2"/>
            <w:shd w:val="clear" w:color="auto" w:fill="auto"/>
            <w:vAlign w:val="center"/>
          </w:tcPr>
          <w:p w14:paraId="52389FD7">
            <w:pPr>
              <w:jc w:val="center"/>
              <w:rPr>
                <w:rFonts w:ascii="Times New Roman" w:hAnsi="Times New Roman" w:eastAsia="宋体" w:cs="Times New Roman"/>
                <w:szCs w:val="21"/>
              </w:rPr>
            </w:pPr>
            <w:r>
              <w:rPr>
                <w:rFonts w:ascii="Times New Roman" w:hAnsi="Times New Roman" w:eastAsia="宋体" w:cs="Times New Roman"/>
                <w:sz w:val="24"/>
              </w:rPr>
              <w:t>班级规模</w:t>
            </w:r>
          </w:p>
        </w:tc>
        <w:tc>
          <w:tcPr>
            <w:tcW w:w="2172" w:type="dxa"/>
            <w:shd w:val="clear" w:color="auto" w:fill="auto"/>
            <w:vAlign w:val="center"/>
          </w:tcPr>
          <w:p w14:paraId="62F4F43D">
            <w:pPr>
              <w:jc w:val="center"/>
              <w:rPr>
                <w:rFonts w:ascii="Times New Roman" w:hAnsi="Times New Roman" w:eastAsia="宋体" w:cs="Times New Roman"/>
                <w:sz w:val="24"/>
              </w:rPr>
            </w:pPr>
            <w:r>
              <w:rPr>
                <w:rFonts w:ascii="Calibri" w:hAnsi="Calibri" w:eastAsia="宋体" w:cs="Times New Roman"/>
                <w:sz w:val="24"/>
              </w:rPr>
              <w:t>8</w:t>
            </w:r>
            <w:r>
              <w:rPr>
                <w:rFonts w:hint="eastAsia" w:ascii="Calibri" w:hAnsi="Calibri" w:eastAsia="宋体" w:cs="Times New Roman"/>
                <w:sz w:val="24"/>
              </w:rPr>
              <w:t>000人左右</w:t>
            </w:r>
          </w:p>
        </w:tc>
      </w:tr>
      <w:tr w14:paraId="12DC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555" w:type="dxa"/>
            <w:shd w:val="clear" w:color="auto" w:fill="auto"/>
            <w:vAlign w:val="center"/>
          </w:tcPr>
          <w:p w14:paraId="7FE6F863">
            <w:pPr>
              <w:rPr>
                <w:rFonts w:ascii="Times New Roman" w:hAnsi="Times New Roman" w:eastAsia="宋体" w:cs="Times New Roman"/>
                <w:sz w:val="24"/>
              </w:rPr>
            </w:pPr>
            <w:r>
              <w:rPr>
                <w:rFonts w:ascii="Times New Roman" w:hAnsi="Times New Roman" w:eastAsia="宋体" w:cs="Times New Roman"/>
                <w:sz w:val="24"/>
              </w:rPr>
              <w:t>课程负责人</w:t>
            </w:r>
          </w:p>
        </w:tc>
        <w:tc>
          <w:tcPr>
            <w:tcW w:w="3402" w:type="dxa"/>
            <w:gridSpan w:val="6"/>
            <w:shd w:val="clear" w:color="auto" w:fill="auto"/>
            <w:vAlign w:val="center"/>
          </w:tcPr>
          <w:p w14:paraId="556AB9A6">
            <w:pPr>
              <w:jc w:val="center"/>
              <w:rPr>
                <w:rFonts w:ascii="Times New Roman" w:hAnsi="Times New Roman" w:eastAsia="宋体" w:cs="Times New Roman"/>
                <w:sz w:val="24"/>
              </w:rPr>
            </w:pPr>
            <w:r>
              <w:rPr>
                <w:rFonts w:hint="eastAsia" w:ascii="Times New Roman" w:hAnsi="Times New Roman" w:eastAsia="宋体" w:cs="Times New Roman"/>
                <w:sz w:val="24"/>
              </w:rPr>
              <w:t>张亮</w:t>
            </w:r>
          </w:p>
        </w:tc>
        <w:tc>
          <w:tcPr>
            <w:tcW w:w="1417" w:type="dxa"/>
            <w:gridSpan w:val="2"/>
            <w:shd w:val="clear" w:color="auto" w:fill="auto"/>
            <w:vAlign w:val="center"/>
          </w:tcPr>
          <w:p w14:paraId="7266F9CE">
            <w:pPr>
              <w:jc w:val="center"/>
              <w:rPr>
                <w:rFonts w:ascii="Times New Roman" w:hAnsi="Times New Roman" w:eastAsia="宋体" w:cs="Times New Roman"/>
                <w:sz w:val="24"/>
              </w:rPr>
            </w:pPr>
            <w:r>
              <w:rPr>
                <w:rFonts w:ascii="Times New Roman" w:hAnsi="Times New Roman" w:eastAsia="宋体" w:cs="Times New Roman"/>
                <w:sz w:val="24"/>
              </w:rPr>
              <w:t>联系方式（Email）</w:t>
            </w:r>
          </w:p>
        </w:tc>
        <w:tc>
          <w:tcPr>
            <w:tcW w:w="2172" w:type="dxa"/>
            <w:shd w:val="clear" w:color="auto" w:fill="auto"/>
            <w:vAlign w:val="center"/>
          </w:tcPr>
          <w:p w14:paraId="42556EA8">
            <w:pPr>
              <w:jc w:val="center"/>
              <w:rPr>
                <w:rFonts w:ascii="Times New Roman" w:hAnsi="Times New Roman" w:eastAsia="宋体" w:cs="Times New Roman"/>
                <w:sz w:val="24"/>
              </w:rPr>
            </w:pPr>
            <w:r>
              <w:rPr>
                <w:rFonts w:hint="eastAsia" w:ascii="Calibri" w:hAnsi="Calibri" w:eastAsia="宋体" w:cs="Times New Roman"/>
                <w:sz w:val="24"/>
              </w:rPr>
              <w:t>zhangliang@nju.edu.cn</w:t>
            </w:r>
          </w:p>
        </w:tc>
      </w:tr>
      <w:tr w14:paraId="79C2B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546" w:type="dxa"/>
            <w:gridSpan w:val="10"/>
            <w:shd w:val="clear" w:color="auto" w:fill="auto"/>
            <w:vAlign w:val="center"/>
          </w:tcPr>
          <w:p w14:paraId="368FB880">
            <w:pPr>
              <w:jc w:val="center"/>
              <w:rPr>
                <w:rFonts w:ascii="Times New Roman" w:hAnsi="Times New Roman" w:eastAsia="宋体" w:cs="Times New Roman"/>
                <w:sz w:val="24"/>
              </w:rPr>
            </w:pPr>
            <w:r>
              <w:rPr>
                <w:rFonts w:ascii="Times New Roman" w:hAnsi="Times New Roman" w:eastAsia="宋体" w:cs="Times New Roman"/>
                <w:b/>
                <w:spacing w:val="14"/>
                <w:sz w:val="24"/>
              </w:rPr>
              <w:t>助教岗位基本要求</w:t>
            </w:r>
          </w:p>
        </w:tc>
      </w:tr>
      <w:tr w14:paraId="0FFD9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2389" w:type="dxa"/>
            <w:gridSpan w:val="3"/>
            <w:shd w:val="clear" w:color="auto" w:fill="auto"/>
            <w:vAlign w:val="center"/>
          </w:tcPr>
          <w:p w14:paraId="15D10B09">
            <w:pPr>
              <w:rPr>
                <w:rFonts w:ascii="Times New Roman" w:hAnsi="Times New Roman" w:eastAsia="宋体" w:cs="Times New Roman"/>
                <w:sz w:val="24"/>
              </w:rPr>
            </w:pPr>
            <w:r>
              <w:rPr>
                <w:rFonts w:ascii="Times New Roman" w:hAnsi="Times New Roman" w:eastAsia="宋体" w:cs="Times New Roman"/>
                <w:sz w:val="24"/>
              </w:rPr>
              <w:t>助教数量</w:t>
            </w:r>
          </w:p>
        </w:tc>
        <w:tc>
          <w:tcPr>
            <w:tcW w:w="924" w:type="dxa"/>
            <w:gridSpan w:val="2"/>
            <w:shd w:val="clear" w:color="auto" w:fill="auto"/>
            <w:vAlign w:val="center"/>
          </w:tcPr>
          <w:p w14:paraId="3B0A257E">
            <w:pPr>
              <w:jc w:val="center"/>
              <w:rPr>
                <w:rFonts w:ascii="Times New Roman" w:hAnsi="Times New Roman" w:eastAsia="宋体" w:cs="Times New Roman"/>
                <w:sz w:val="24"/>
              </w:rPr>
            </w:pPr>
            <w:r>
              <w:rPr>
                <w:rFonts w:ascii="Times New Roman" w:hAnsi="Times New Roman" w:eastAsia="宋体" w:cs="Times New Roman"/>
                <w:sz w:val="24"/>
              </w:rPr>
              <w:t>3</w:t>
            </w:r>
          </w:p>
        </w:tc>
        <w:tc>
          <w:tcPr>
            <w:tcW w:w="2226" w:type="dxa"/>
            <w:gridSpan w:val="3"/>
            <w:shd w:val="clear" w:color="auto" w:fill="auto"/>
            <w:vAlign w:val="center"/>
          </w:tcPr>
          <w:p w14:paraId="08CAB76B">
            <w:pPr>
              <w:rPr>
                <w:rFonts w:ascii="Times New Roman" w:hAnsi="Times New Roman" w:eastAsia="宋体" w:cs="Times New Roman"/>
                <w:sz w:val="24"/>
              </w:rPr>
            </w:pPr>
            <w:r>
              <w:rPr>
                <w:rFonts w:ascii="Times New Roman" w:hAnsi="Times New Roman" w:eastAsia="宋体" w:cs="Times New Roman"/>
                <w:sz w:val="24"/>
              </w:rPr>
              <w:t>专业及成绩要求</w:t>
            </w:r>
          </w:p>
        </w:tc>
        <w:tc>
          <w:tcPr>
            <w:tcW w:w="3007" w:type="dxa"/>
            <w:gridSpan w:val="2"/>
            <w:shd w:val="clear" w:color="auto" w:fill="auto"/>
            <w:vAlign w:val="center"/>
          </w:tcPr>
          <w:p w14:paraId="26D21D12">
            <w:pPr>
              <w:jc w:val="center"/>
              <w:rPr>
                <w:rFonts w:ascii="Times New Roman" w:hAnsi="Times New Roman" w:eastAsia="宋体" w:cs="Times New Roman"/>
                <w:sz w:val="24"/>
              </w:rPr>
            </w:pPr>
            <w:r>
              <w:rPr>
                <w:rFonts w:hint="eastAsia" w:ascii="Calibri" w:hAnsi="Calibri" w:eastAsia="宋体" w:cs="Times New Roman"/>
                <w:sz w:val="24"/>
              </w:rPr>
              <w:t>哲学学院马哲、马理论专业；学习成绩优秀；有在线课程助教经验优先</w:t>
            </w:r>
          </w:p>
        </w:tc>
      </w:tr>
      <w:tr w14:paraId="60CC3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389" w:type="dxa"/>
            <w:gridSpan w:val="3"/>
            <w:shd w:val="clear" w:color="auto" w:fill="auto"/>
            <w:vAlign w:val="center"/>
          </w:tcPr>
          <w:p w14:paraId="51DEE80F">
            <w:pPr>
              <w:rPr>
                <w:rFonts w:ascii="Times New Roman" w:hAnsi="Times New Roman" w:eastAsia="宋体" w:cs="Times New Roman"/>
                <w:sz w:val="24"/>
              </w:rPr>
            </w:pPr>
            <w:r>
              <w:rPr>
                <w:rFonts w:ascii="Times New Roman" w:hAnsi="Times New Roman" w:eastAsia="宋体" w:cs="Times New Roman"/>
                <w:sz w:val="24"/>
              </w:rPr>
              <w:t>每周工作时长（小时）</w:t>
            </w:r>
          </w:p>
        </w:tc>
        <w:tc>
          <w:tcPr>
            <w:tcW w:w="924" w:type="dxa"/>
            <w:gridSpan w:val="2"/>
            <w:shd w:val="clear" w:color="auto" w:fill="auto"/>
            <w:vAlign w:val="center"/>
          </w:tcPr>
          <w:p w14:paraId="1F5E4CAB">
            <w:pPr>
              <w:jc w:val="center"/>
              <w:rPr>
                <w:rFonts w:ascii="Times New Roman" w:hAnsi="Times New Roman" w:eastAsia="宋体" w:cs="Times New Roman"/>
                <w:sz w:val="24"/>
              </w:rPr>
            </w:pPr>
            <w:r>
              <w:rPr>
                <w:rFonts w:ascii="Times New Roman" w:hAnsi="Times New Roman" w:eastAsia="宋体" w:cs="Times New Roman"/>
                <w:sz w:val="24"/>
              </w:rPr>
              <w:t>6小时</w:t>
            </w:r>
          </w:p>
        </w:tc>
        <w:tc>
          <w:tcPr>
            <w:tcW w:w="2226" w:type="dxa"/>
            <w:gridSpan w:val="3"/>
            <w:shd w:val="clear" w:color="auto" w:fill="auto"/>
            <w:vAlign w:val="center"/>
          </w:tcPr>
          <w:p w14:paraId="1AC9E941">
            <w:pPr>
              <w:rPr>
                <w:rFonts w:ascii="Times New Roman" w:hAnsi="Times New Roman" w:eastAsia="宋体" w:cs="Times New Roman"/>
                <w:sz w:val="24"/>
              </w:rPr>
            </w:pPr>
            <w:r>
              <w:rPr>
                <w:rFonts w:ascii="Times New Roman" w:hAnsi="Times New Roman" w:eastAsia="宋体" w:cs="Times New Roman"/>
                <w:sz w:val="24"/>
              </w:rPr>
              <w:t>有无特定工作时间</w:t>
            </w:r>
          </w:p>
        </w:tc>
        <w:tc>
          <w:tcPr>
            <w:tcW w:w="3007" w:type="dxa"/>
            <w:gridSpan w:val="2"/>
            <w:shd w:val="clear" w:color="auto" w:fill="auto"/>
            <w:vAlign w:val="center"/>
          </w:tcPr>
          <w:p w14:paraId="69670D04">
            <w:pPr>
              <w:jc w:val="center"/>
              <w:rPr>
                <w:rFonts w:ascii="Times New Roman" w:hAnsi="Times New Roman" w:eastAsia="宋体" w:cs="Times New Roman"/>
                <w:sz w:val="24"/>
              </w:rPr>
            </w:pPr>
            <w:r>
              <w:rPr>
                <w:rFonts w:hint="eastAsia" w:ascii="Times New Roman" w:hAnsi="Times New Roman" w:eastAsia="宋体" w:cs="Times New Roman"/>
                <w:sz w:val="24"/>
              </w:rPr>
              <w:t>无</w:t>
            </w:r>
          </w:p>
        </w:tc>
      </w:tr>
      <w:tr w14:paraId="6FA4D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546" w:type="dxa"/>
            <w:gridSpan w:val="10"/>
            <w:shd w:val="clear" w:color="auto" w:fill="auto"/>
            <w:vAlign w:val="center"/>
          </w:tcPr>
          <w:p w14:paraId="0B1B2923">
            <w:pPr>
              <w:jc w:val="center"/>
              <w:rPr>
                <w:rFonts w:ascii="Times New Roman" w:hAnsi="Times New Roman" w:eastAsia="宋体" w:cs="Times New Roman"/>
                <w:sz w:val="24"/>
              </w:rPr>
            </w:pPr>
            <w:r>
              <w:rPr>
                <w:rFonts w:ascii="Times New Roman" w:hAnsi="Times New Roman" w:eastAsia="宋体" w:cs="Times New Roman"/>
                <w:b/>
                <w:spacing w:val="14"/>
                <w:sz w:val="24"/>
              </w:rPr>
              <w:t>助教岗位工作时间和职责</w:t>
            </w:r>
          </w:p>
        </w:tc>
      </w:tr>
      <w:tr w14:paraId="64EAB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3397" w:type="dxa"/>
            <w:gridSpan w:val="6"/>
            <w:shd w:val="clear" w:color="auto" w:fill="auto"/>
            <w:vAlign w:val="center"/>
          </w:tcPr>
          <w:p w14:paraId="572540F3">
            <w:pPr>
              <w:jc w:val="left"/>
              <w:rPr>
                <w:rFonts w:ascii="Times New Roman" w:hAnsi="Times New Roman" w:eastAsia="宋体" w:cs="Times New Roman"/>
                <w:spacing w:val="14"/>
                <w:sz w:val="24"/>
              </w:rPr>
            </w:pPr>
            <w:r>
              <w:rPr>
                <w:rFonts w:ascii="Times New Roman" w:hAnsi="Times New Roman" w:eastAsia="宋体" w:cs="Times New Roman"/>
                <w:spacing w:val="14"/>
                <w:sz w:val="24"/>
              </w:rPr>
              <w:t>工作时间（每学期不超过5个月，一般4个月以内）</w:t>
            </w:r>
          </w:p>
        </w:tc>
        <w:tc>
          <w:tcPr>
            <w:tcW w:w="5149" w:type="dxa"/>
            <w:gridSpan w:val="4"/>
            <w:shd w:val="clear" w:color="auto" w:fill="auto"/>
            <w:vAlign w:val="center"/>
          </w:tcPr>
          <w:p w14:paraId="5CD0B174">
            <w:pPr>
              <w:jc w:val="left"/>
              <w:rPr>
                <w:rFonts w:ascii="Times New Roman" w:hAnsi="Times New Roman" w:eastAsia="宋体" w:cs="Times New Roman"/>
                <w:spacing w:val="14"/>
                <w:sz w:val="24"/>
              </w:rPr>
            </w:pPr>
            <w:r>
              <w:rPr>
                <w:rFonts w:ascii="Times New Roman" w:hAnsi="Times New Roman" w:eastAsia="宋体" w:cs="Times New Roman"/>
                <w:spacing w:val="14"/>
                <w:sz w:val="24"/>
              </w:rPr>
              <w:t xml:space="preserve">   </w:t>
            </w:r>
            <w:r>
              <w:rPr>
                <w:rFonts w:hint="eastAsia" w:ascii="Times New Roman" w:hAnsi="Times New Roman" w:eastAsia="宋体" w:cs="Times New Roman"/>
                <w:spacing w:val="14"/>
                <w:sz w:val="24"/>
                <w:lang w:val="en-US" w:eastAsia="zh-CN"/>
              </w:rPr>
              <w:t>9</w:t>
            </w:r>
            <w:r>
              <w:rPr>
                <w:rFonts w:ascii="Times New Roman" w:hAnsi="Times New Roman" w:eastAsia="宋体" w:cs="Times New Roman"/>
                <w:spacing w:val="14"/>
                <w:sz w:val="24"/>
              </w:rPr>
              <w:t>月——</w:t>
            </w:r>
            <w:r>
              <w:rPr>
                <w:rFonts w:hint="eastAsia" w:ascii="Times New Roman" w:hAnsi="Times New Roman" w:eastAsia="宋体" w:cs="Times New Roman"/>
                <w:spacing w:val="14"/>
                <w:sz w:val="24"/>
                <w:lang w:val="en-US" w:eastAsia="zh-CN"/>
              </w:rPr>
              <w:t>12</w:t>
            </w:r>
            <w:bookmarkStart w:id="0" w:name="_GoBack"/>
            <w:bookmarkEnd w:id="0"/>
            <w:r>
              <w:rPr>
                <w:rFonts w:ascii="Times New Roman" w:hAnsi="Times New Roman" w:eastAsia="宋体" w:cs="Times New Roman"/>
                <w:spacing w:val="14"/>
                <w:sz w:val="24"/>
              </w:rPr>
              <w:t>月</w:t>
            </w:r>
          </w:p>
        </w:tc>
      </w:tr>
      <w:tr w14:paraId="66D62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3397" w:type="dxa"/>
            <w:gridSpan w:val="6"/>
            <w:shd w:val="clear" w:color="auto" w:fill="auto"/>
            <w:vAlign w:val="center"/>
          </w:tcPr>
          <w:p w14:paraId="6F254377">
            <w:pPr>
              <w:jc w:val="left"/>
              <w:rPr>
                <w:rFonts w:ascii="Times New Roman" w:hAnsi="Times New Roman" w:eastAsia="宋体" w:cs="Times New Roman"/>
                <w:spacing w:val="14"/>
                <w:sz w:val="24"/>
              </w:rPr>
            </w:pPr>
            <w:r>
              <w:rPr>
                <w:rFonts w:ascii="Times New Roman" w:hAnsi="Times New Roman" w:eastAsia="宋体" w:cs="Times New Roman"/>
                <w:spacing w:val="14"/>
                <w:sz w:val="24"/>
              </w:rPr>
              <w:t>津贴标准*</w:t>
            </w:r>
          </w:p>
        </w:tc>
        <w:tc>
          <w:tcPr>
            <w:tcW w:w="5149" w:type="dxa"/>
            <w:gridSpan w:val="4"/>
            <w:shd w:val="clear" w:color="auto" w:fill="auto"/>
            <w:vAlign w:val="center"/>
          </w:tcPr>
          <w:p w14:paraId="35F17557">
            <w:pPr>
              <w:jc w:val="center"/>
              <w:rPr>
                <w:rFonts w:ascii="Times New Roman" w:hAnsi="Times New Roman" w:eastAsia="宋体" w:cs="Times New Roman"/>
                <w:spacing w:val="14"/>
                <w:sz w:val="24"/>
              </w:rPr>
            </w:pPr>
            <w:r>
              <w:rPr>
                <w:rFonts w:ascii="Times New Roman" w:hAnsi="Times New Roman" w:eastAsia="宋体" w:cs="Times New Roman"/>
                <w:spacing w:val="14"/>
                <w:sz w:val="24"/>
              </w:rPr>
              <w:t>每月840元</w:t>
            </w:r>
          </w:p>
        </w:tc>
      </w:tr>
      <w:tr w14:paraId="0AA9A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2" w:hRule="atLeast"/>
        </w:trPr>
        <w:tc>
          <w:tcPr>
            <w:tcW w:w="8546" w:type="dxa"/>
            <w:gridSpan w:val="10"/>
            <w:shd w:val="clear" w:color="auto" w:fill="auto"/>
          </w:tcPr>
          <w:p w14:paraId="11F81F77">
            <w:pPr>
              <w:rPr>
                <w:rFonts w:ascii="Times New Roman" w:hAnsi="Times New Roman" w:eastAsia="宋体" w:cs="Times New Roman"/>
                <w:sz w:val="24"/>
              </w:rPr>
            </w:pPr>
            <w:r>
              <w:rPr>
                <w:rFonts w:ascii="Times New Roman" w:hAnsi="Times New Roman" w:eastAsia="宋体" w:cs="Times New Roman"/>
                <w:sz w:val="24"/>
              </w:rPr>
              <w:t>岗位职责及考核要求：</w:t>
            </w:r>
          </w:p>
          <w:p w14:paraId="35D9068A">
            <w:pPr>
              <w:rPr>
                <w:rFonts w:ascii="Times New Roman" w:hAnsi="Times New Roman" w:eastAsia="宋体" w:cs="Times New Roman"/>
                <w:sz w:val="24"/>
              </w:rPr>
            </w:pPr>
          </w:p>
          <w:p w14:paraId="72542724">
            <w:pPr>
              <w:rPr>
                <w:rFonts w:ascii="Calibri" w:hAnsi="Calibri" w:eastAsia="宋体" w:cs="Times New Roman"/>
                <w:sz w:val="24"/>
              </w:rPr>
            </w:pPr>
            <w:r>
              <w:rPr>
                <w:rFonts w:hint="eastAsia" w:ascii="Calibri" w:hAnsi="Calibri" w:eastAsia="宋体" w:cs="Times New Roman"/>
                <w:sz w:val="24"/>
              </w:rPr>
              <w:t>岗位职责</w:t>
            </w:r>
          </w:p>
          <w:p w14:paraId="45406F8F">
            <w:pPr>
              <w:numPr>
                <w:ilvl w:val="0"/>
                <w:numId w:val="1"/>
              </w:numPr>
              <w:rPr>
                <w:rFonts w:ascii="Calibri" w:hAnsi="Calibri" w:eastAsia="宋体" w:cs="Times New Roman"/>
                <w:sz w:val="24"/>
              </w:rPr>
            </w:pPr>
            <w:r>
              <w:rPr>
                <w:rFonts w:hint="eastAsia" w:ascii="Calibri" w:hAnsi="Calibri" w:eastAsia="宋体" w:cs="Times New Roman"/>
                <w:sz w:val="24"/>
              </w:rPr>
              <w:t>课程开课前的后台准备</w:t>
            </w:r>
          </w:p>
          <w:p w14:paraId="02F0D206">
            <w:pPr>
              <w:numPr>
                <w:ilvl w:val="0"/>
                <w:numId w:val="1"/>
              </w:numPr>
              <w:rPr>
                <w:rFonts w:ascii="Calibri" w:hAnsi="Calibri" w:eastAsia="宋体" w:cs="Times New Roman"/>
                <w:sz w:val="24"/>
              </w:rPr>
            </w:pPr>
            <w:r>
              <w:rPr>
                <w:rFonts w:hint="eastAsia" w:ascii="Calibri" w:hAnsi="Calibri" w:eastAsia="宋体" w:cs="Times New Roman"/>
                <w:sz w:val="24"/>
              </w:rPr>
              <w:t>课程进行中的运行与讨论区维护</w:t>
            </w:r>
          </w:p>
          <w:p w14:paraId="2D344914">
            <w:pPr>
              <w:numPr>
                <w:ilvl w:val="0"/>
                <w:numId w:val="1"/>
              </w:numPr>
              <w:rPr>
                <w:rFonts w:ascii="Calibri" w:hAnsi="Calibri" w:eastAsia="宋体" w:cs="Times New Roman"/>
                <w:sz w:val="24"/>
              </w:rPr>
            </w:pPr>
            <w:r>
              <w:rPr>
                <w:rFonts w:hint="eastAsia" w:ascii="Calibri" w:hAnsi="Calibri" w:eastAsia="宋体" w:cs="Times New Roman"/>
                <w:sz w:val="24"/>
              </w:rPr>
              <w:t>课程进行中的线下活动组织</w:t>
            </w:r>
          </w:p>
          <w:p w14:paraId="60F91856">
            <w:pPr>
              <w:numPr>
                <w:ilvl w:val="0"/>
                <w:numId w:val="1"/>
              </w:numPr>
              <w:rPr>
                <w:rFonts w:ascii="Calibri" w:hAnsi="Calibri" w:eastAsia="宋体" w:cs="Times New Roman"/>
                <w:sz w:val="24"/>
              </w:rPr>
            </w:pPr>
            <w:r>
              <w:rPr>
                <w:rFonts w:hint="eastAsia" w:ascii="Calibri" w:hAnsi="Calibri" w:eastAsia="宋体" w:cs="Times New Roman"/>
                <w:sz w:val="24"/>
              </w:rPr>
              <w:t>课程结束后学业证书的核对与制备</w:t>
            </w:r>
          </w:p>
          <w:p w14:paraId="501624F1">
            <w:pPr>
              <w:numPr>
                <w:ilvl w:val="0"/>
                <w:numId w:val="1"/>
              </w:numPr>
              <w:rPr>
                <w:rFonts w:ascii="Calibri" w:hAnsi="Calibri" w:eastAsia="宋体" w:cs="Times New Roman"/>
                <w:sz w:val="24"/>
              </w:rPr>
            </w:pPr>
            <w:r>
              <w:rPr>
                <w:rFonts w:hint="eastAsia" w:ascii="Calibri" w:hAnsi="Calibri" w:eastAsia="宋体" w:cs="Times New Roman"/>
                <w:sz w:val="24"/>
              </w:rPr>
              <w:t>协助教学团队做好其他课程建设工作，如课程内容更新、升级等</w:t>
            </w:r>
          </w:p>
          <w:p w14:paraId="6B6B88E9">
            <w:pPr>
              <w:rPr>
                <w:rFonts w:ascii="Calibri" w:hAnsi="Calibri" w:eastAsia="宋体" w:cs="Times New Roman"/>
                <w:sz w:val="24"/>
              </w:rPr>
            </w:pPr>
          </w:p>
          <w:p w14:paraId="6774EF74">
            <w:pPr>
              <w:rPr>
                <w:rFonts w:ascii="Calibri" w:hAnsi="Calibri" w:eastAsia="宋体" w:cs="Times New Roman"/>
                <w:sz w:val="24"/>
              </w:rPr>
            </w:pPr>
            <w:r>
              <w:rPr>
                <w:rFonts w:hint="eastAsia" w:ascii="Calibri" w:hAnsi="Calibri" w:eastAsia="宋体" w:cs="Times New Roman"/>
                <w:sz w:val="24"/>
              </w:rPr>
              <w:t>考核要求</w:t>
            </w:r>
          </w:p>
          <w:p w14:paraId="4A7E1A88">
            <w:pPr>
              <w:numPr>
                <w:ilvl w:val="0"/>
                <w:numId w:val="2"/>
              </w:numPr>
              <w:rPr>
                <w:rFonts w:ascii="Calibri" w:hAnsi="Calibri" w:eastAsia="宋体" w:cs="Times New Roman"/>
                <w:sz w:val="24"/>
              </w:rPr>
            </w:pPr>
            <w:r>
              <w:rPr>
                <w:rFonts w:hint="eastAsia" w:ascii="Calibri" w:hAnsi="Calibri" w:eastAsia="宋体" w:cs="Times New Roman"/>
                <w:sz w:val="24"/>
              </w:rPr>
              <w:t>按照要求完成课程维护工作</w:t>
            </w:r>
          </w:p>
          <w:p w14:paraId="79F9E06D">
            <w:pPr>
              <w:numPr>
                <w:ilvl w:val="0"/>
                <w:numId w:val="2"/>
              </w:numPr>
              <w:rPr>
                <w:rFonts w:ascii="Calibri" w:hAnsi="Calibri" w:eastAsia="宋体" w:cs="Times New Roman"/>
                <w:sz w:val="24"/>
              </w:rPr>
            </w:pPr>
            <w:r>
              <w:rPr>
                <w:rFonts w:hint="eastAsia" w:ascii="Calibri" w:hAnsi="Calibri" w:eastAsia="宋体" w:cs="Times New Roman"/>
                <w:sz w:val="24"/>
              </w:rPr>
              <w:t>有效引导、维护课程讨论区，营造良好的学习氛围</w:t>
            </w:r>
          </w:p>
          <w:p w14:paraId="3FA4C05F">
            <w:pPr>
              <w:spacing w:line="312" w:lineRule="auto"/>
              <w:rPr>
                <w:rFonts w:ascii="Times New Roman" w:hAnsi="Times New Roman" w:eastAsia="宋体" w:cs="Times New Roman"/>
                <w:sz w:val="24"/>
              </w:rPr>
            </w:pPr>
            <w:r>
              <w:rPr>
                <w:rFonts w:hint="eastAsia" w:ascii="Calibri" w:hAnsi="Calibri" w:eastAsia="宋体" w:cs="Times New Roman"/>
                <w:sz w:val="24"/>
              </w:rPr>
              <w:t>3、和课程相关的其他工作</w:t>
            </w:r>
          </w:p>
        </w:tc>
      </w:tr>
    </w:tbl>
    <w:p w14:paraId="5C8BCC75">
      <w:pPr>
        <w:rPr>
          <w:rFonts w:ascii="Times New Roman" w:hAnsi="Times New Roman" w:eastAsia="宋体" w:cs="Times New Roman"/>
        </w:rPr>
      </w:pPr>
      <w:r>
        <w:rPr>
          <w:rFonts w:ascii="Times New Roman" w:hAnsi="Times New Roman" w:eastAsia="宋体" w:cs="Times New Roman"/>
        </w:rPr>
        <w:t>*课程类型</w:t>
      </w:r>
      <w:r>
        <w:rPr>
          <w:rFonts w:ascii="宋体" w:hAnsi="宋体" w:eastAsia="宋体" w:cs="Times New Roman"/>
        </w:rPr>
        <w:t>：学科平台课程、专业核心课、在线开放课程，学校立项建设的本科教学改革课程（通识课、新生研讨课、高年级研讨课、“悦读经典计划”系列课程、翻转课堂、创新创业课等）、“百”层次优课。</w:t>
      </w:r>
    </w:p>
    <w:p w14:paraId="4911794C">
      <w:pPr>
        <w:rPr>
          <w:rFonts w:ascii="Times New Roman" w:hAnsi="Times New Roman" w:eastAsia="宋体" w:cs="Times New Roman"/>
        </w:rPr>
      </w:pPr>
      <w:r>
        <w:rPr>
          <w:rFonts w:ascii="Times New Roman" w:hAnsi="Times New Roman" w:eastAsia="宋体" w:cs="Times New Roman"/>
        </w:rPr>
        <w:t>*津贴标准：35元/人/小时，标准工作量为平均每周≤6小时，每月最多工作4周。在鼓楼校区面向大一新生开课的教师所聘用的教改课程助教根据实际情况可适当延长工作时间，原则上每周工作时长的上限调整为8小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623AB5"/>
    <w:multiLevelType w:val="singleLevel"/>
    <w:tmpl w:val="5A623AB5"/>
    <w:lvl w:ilvl="0" w:tentative="0">
      <w:start w:val="1"/>
      <w:numFmt w:val="decimal"/>
      <w:suff w:val="nothing"/>
      <w:lvlText w:val="%1、"/>
      <w:lvlJc w:val="left"/>
    </w:lvl>
  </w:abstractNum>
  <w:abstractNum w:abstractNumId="1">
    <w:nsid w:val="5A623B7C"/>
    <w:multiLevelType w:val="singleLevel"/>
    <w:tmpl w:val="5A623B7C"/>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JmNTAxYTA0NTllZTU0OWY5NWY0MWNlMzBjNGU2OTYifQ=="/>
  </w:docVars>
  <w:rsids>
    <w:rsidRoot w:val="00925A0A"/>
    <w:rsid w:val="001D5AAF"/>
    <w:rsid w:val="002234C3"/>
    <w:rsid w:val="00240E5D"/>
    <w:rsid w:val="002D43E1"/>
    <w:rsid w:val="004E62B3"/>
    <w:rsid w:val="00545C11"/>
    <w:rsid w:val="00590D29"/>
    <w:rsid w:val="006C2306"/>
    <w:rsid w:val="00925A0A"/>
    <w:rsid w:val="00A25942"/>
    <w:rsid w:val="00D1599A"/>
    <w:rsid w:val="00E751C8"/>
    <w:rsid w:val="08B51D8F"/>
    <w:rsid w:val="5D262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565</Words>
  <Characters>674</Characters>
  <Lines>5</Lines>
  <Paragraphs>1</Paragraphs>
  <TotalTime>5</TotalTime>
  <ScaleCrop>false</ScaleCrop>
  <LinksUpToDate>false</LinksUpToDate>
  <CharactersWithSpaces>678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2021-12-28T01:42:00Z</dcterms:created>
  <dc:creator>孙寅</dc:creator>
  <cp:lastModifiedBy>香英</cp:lastModifiedBy>
  <dcterms:modified xsi:type="dcterms:W3CDTF">2025-08-20T03:04:02Z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388910ECC2354EBA87A31EEC402B18A4_12</vt:lpwstr>
  </property>
  <property fmtid="{D5CDD505-2E9C-101B-9397-08002B2CF9AE}" pid="4" name="KSOTemplateDocerSaveRecord">
    <vt:lpwstr>eyJoZGlkIjoiYWE3ODIyM2Y1NWIyMmY0ZTc3OWI0NDE2MjRlNTdiYzgiLCJ1c2VySWQiOiIzMTkxMjQyMjIifQ==</vt:lpwstr>
  </property>
</Properties>
</file>