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9B757D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</w:t>
      </w:r>
      <w:r>
        <w:rPr>
          <w:rFonts w:hint="eastAsia"/>
          <w:b/>
          <w:color w:val="FF0000"/>
          <w:sz w:val="32"/>
          <w:szCs w:val="32"/>
        </w:rPr>
        <w:t>教改</w:t>
      </w:r>
      <w:r>
        <w:rPr>
          <w:rFonts w:hint="eastAsia"/>
          <w:b/>
          <w:sz w:val="32"/>
          <w:szCs w:val="32"/>
        </w:rPr>
        <w:t>课程助教（TA）岗位需求表</w:t>
      </w:r>
    </w:p>
    <w:p w14:paraId="55260E52">
      <w:pPr>
        <w:jc w:val="center"/>
        <w:rPr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1701"/>
        <w:gridCol w:w="1984"/>
        <w:gridCol w:w="2172"/>
      </w:tblGrid>
      <w:tr w14:paraId="5F374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23737B9E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教改课程基本情况</w:t>
            </w:r>
          </w:p>
        </w:tc>
      </w:tr>
      <w:tr w14:paraId="19705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689" w:type="dxa"/>
            <w:shd w:val="clear" w:color="auto" w:fill="auto"/>
            <w:vAlign w:val="center"/>
          </w:tcPr>
          <w:p w14:paraId="0E4D75C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课程（慕课）名称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2DDF15">
            <w:pPr>
              <w:rPr>
                <w:sz w:val="24"/>
              </w:rPr>
            </w:pPr>
            <w:r>
              <w:rPr>
                <w:sz w:val="24"/>
              </w:rPr>
              <w:t>逻辑思维与表达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D8B797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0345AF5">
            <w:pPr>
              <w:rPr>
                <w:sz w:val="24"/>
              </w:rPr>
            </w:pPr>
          </w:p>
        </w:tc>
      </w:tr>
      <w:tr w14:paraId="4C7C5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89" w:type="dxa"/>
            <w:shd w:val="clear" w:color="auto" w:fill="auto"/>
            <w:vAlign w:val="center"/>
          </w:tcPr>
          <w:p w14:paraId="2F00839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课程类型（课程链接）*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05A22BE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通识课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404CE2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7524D4E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sz w:val="24"/>
              </w:rPr>
              <w:t>哲学</w:t>
            </w:r>
            <w:r>
              <w:rPr>
                <w:rFonts w:hint="eastAsia"/>
                <w:sz w:val="24"/>
                <w:lang w:val="en-US" w:eastAsia="zh-CN"/>
              </w:rPr>
              <w:t>学院</w:t>
            </w:r>
          </w:p>
        </w:tc>
      </w:tr>
      <w:tr w14:paraId="2B6AD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689" w:type="dxa"/>
            <w:shd w:val="clear" w:color="auto" w:fill="auto"/>
            <w:vAlign w:val="center"/>
          </w:tcPr>
          <w:p w14:paraId="2CF5F64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4FE0C0E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秋季学期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7EA9AE4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7B40D7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00</w:t>
            </w:r>
            <w:r>
              <w:rPr>
                <w:rFonts w:hint="eastAsia"/>
                <w:sz w:val="24"/>
              </w:rPr>
              <w:t>人</w:t>
            </w:r>
          </w:p>
        </w:tc>
      </w:tr>
      <w:tr w14:paraId="6542C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2689" w:type="dxa"/>
            <w:shd w:val="clear" w:color="auto" w:fill="auto"/>
            <w:vAlign w:val="center"/>
          </w:tcPr>
          <w:p w14:paraId="2AD6C09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B0AEC2">
            <w:pPr>
              <w:rPr>
                <w:sz w:val="24"/>
              </w:rPr>
            </w:pPr>
            <w:r>
              <w:rPr>
                <w:sz w:val="24"/>
              </w:rPr>
              <w:t>王克喜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3FB5F0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C6F12B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njuwkx@qq.com</w:t>
            </w:r>
          </w:p>
        </w:tc>
      </w:tr>
      <w:tr w14:paraId="2845E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2481E179">
            <w:pPr>
              <w:jc w:val="center"/>
              <w:rPr>
                <w:sz w:val="24"/>
              </w:rPr>
            </w:pPr>
            <w:r>
              <w:rPr>
                <w:b/>
                <w:spacing w:val="14"/>
                <w:sz w:val="24"/>
              </w:rPr>
              <w:t>助教岗位基本要求</w:t>
            </w:r>
          </w:p>
        </w:tc>
      </w:tr>
      <w:tr w14:paraId="6A8D4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689" w:type="dxa"/>
            <w:shd w:val="clear" w:color="auto" w:fill="auto"/>
            <w:vAlign w:val="center"/>
          </w:tcPr>
          <w:p w14:paraId="5A6640D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2559F8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1人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0C0000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8C3A794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逻辑学专业</w:t>
            </w:r>
            <w:r>
              <w:rPr>
                <w:rFonts w:hint="eastAsia"/>
                <w:sz w:val="24"/>
                <w:lang w:val="en-US" w:eastAsia="zh-CN"/>
              </w:rPr>
              <w:t>研究生</w:t>
            </w:r>
          </w:p>
        </w:tc>
      </w:tr>
      <w:tr w14:paraId="79E55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689" w:type="dxa"/>
            <w:shd w:val="clear" w:color="auto" w:fill="auto"/>
            <w:vAlign w:val="center"/>
          </w:tcPr>
          <w:p w14:paraId="30DF177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6D2F6A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F34D18F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2D5206C">
            <w:pPr>
              <w:rPr>
                <w:sz w:val="24"/>
              </w:rPr>
            </w:pPr>
            <w:r>
              <w:rPr>
                <w:sz w:val="24"/>
              </w:rPr>
              <w:t>无</w:t>
            </w:r>
          </w:p>
        </w:tc>
      </w:tr>
      <w:tr w14:paraId="2B866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239994AF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14:paraId="4580F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689" w:type="dxa"/>
            <w:shd w:val="clear" w:color="auto" w:fill="auto"/>
            <w:vAlign w:val="center"/>
          </w:tcPr>
          <w:p w14:paraId="6CE9F4C9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工作时间（每学期不超过5个月，一般4个月以内）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71844AC8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202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5</w:t>
            </w:r>
            <w:r>
              <w:rPr>
                <w:rFonts w:hint="eastAsia"/>
                <w:spacing w:val="14"/>
                <w:sz w:val="24"/>
              </w:rPr>
              <w:t>年9月——202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/>
                <w:spacing w:val="14"/>
                <w:sz w:val="24"/>
              </w:rPr>
              <w:t>年12月</w:t>
            </w:r>
          </w:p>
        </w:tc>
      </w:tr>
      <w:tr w14:paraId="424FF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2689" w:type="dxa"/>
            <w:shd w:val="clear" w:color="auto" w:fill="auto"/>
            <w:vAlign w:val="center"/>
          </w:tcPr>
          <w:p w14:paraId="5E2F23E7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津贴标准*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61E76453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每月210元</w:t>
            </w:r>
            <w:r>
              <w:rPr>
                <w:rFonts w:hint="eastAsia" w:asciiTheme="minorEastAsia" w:hAnsiTheme="minorEastAsia"/>
                <w:spacing w:val="14"/>
                <w:sz w:val="24"/>
              </w:rPr>
              <w:t>×</w:t>
            </w:r>
            <w:r>
              <w:rPr>
                <w:rFonts w:hint="eastAsia"/>
                <w:spacing w:val="14"/>
                <w:sz w:val="24"/>
              </w:rPr>
              <w:t>4=840元</w:t>
            </w:r>
          </w:p>
        </w:tc>
      </w:tr>
      <w:tr w14:paraId="2E75C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7" w:hRule="atLeast"/>
        </w:trPr>
        <w:tc>
          <w:tcPr>
            <w:tcW w:w="8546" w:type="dxa"/>
            <w:gridSpan w:val="4"/>
            <w:shd w:val="clear" w:color="auto" w:fill="auto"/>
          </w:tcPr>
          <w:p w14:paraId="311287E6">
            <w:pPr>
              <w:adjustRightInd w:val="0"/>
              <w:snapToGrid w:val="0"/>
              <w:spacing w:line="460" w:lineRule="exact"/>
              <w:ind w:firstLine="480" w:firstLineChars="200"/>
              <w:rPr>
                <w:rFonts w:ascii="仿宋" w:hAnsi="仿宋" w:eastAsia="仿宋"/>
                <w:szCs w:val="21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 w:ascii="仿宋" w:hAnsi="仿宋" w:eastAsia="仿宋"/>
                <w:szCs w:val="21"/>
              </w:rPr>
              <w:t>1.做好各项开课准备工作，如配合课程负责人做好课程网络平台、教学辅助系统的账号注册、建课、建班等；</w:t>
            </w:r>
          </w:p>
          <w:p w14:paraId="751B8217">
            <w:pPr>
              <w:adjustRightInd w:val="0"/>
              <w:snapToGrid w:val="0"/>
              <w:spacing w:line="460" w:lineRule="exact"/>
              <w:ind w:firstLine="420" w:firstLineChars="2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2.协助课程负责人建设和更新教学资源；</w:t>
            </w:r>
          </w:p>
          <w:p w14:paraId="57611AC1">
            <w:pPr>
              <w:adjustRightInd w:val="0"/>
              <w:snapToGrid w:val="0"/>
              <w:spacing w:line="460" w:lineRule="exact"/>
              <w:ind w:firstLine="420" w:firstLineChars="2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3.开课过程中，随堂听课，协助教师实践“大班授课+小班研讨”的教学方式，组织签到、团队学习、实习实践活动等；</w:t>
            </w:r>
          </w:p>
          <w:p w14:paraId="0F81CE5C">
            <w:pPr>
              <w:adjustRightInd w:val="0"/>
              <w:snapToGrid w:val="0"/>
              <w:spacing w:line="460" w:lineRule="exact"/>
              <w:ind w:firstLine="420" w:firstLineChars="200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4.</w:t>
            </w:r>
            <w:r>
              <w:rPr>
                <w:rFonts w:hint="eastAsia" w:ascii="仿宋" w:hAnsi="仿宋" w:eastAsia="仿宋"/>
                <w:szCs w:val="21"/>
              </w:rPr>
              <w:t>协助课程负责人开展在线教学，负责上传教学资源、组织线上讨论、整理和分析学生在线学习的各类数据等；</w:t>
            </w:r>
            <w:r>
              <w:rPr>
                <w:rFonts w:ascii="仿宋" w:hAnsi="仿宋" w:eastAsia="仿宋"/>
                <w:szCs w:val="21"/>
              </w:rPr>
              <w:t xml:space="preserve"> </w:t>
            </w:r>
          </w:p>
          <w:p w14:paraId="3885045B">
            <w:pPr>
              <w:adjustRightInd w:val="0"/>
              <w:snapToGrid w:val="0"/>
              <w:spacing w:line="460" w:lineRule="exact"/>
              <w:ind w:firstLine="420" w:firstLineChars="2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5.课后，根据课程负责人的要求组织答疑，协助批改作业及组织阶段性考核等；</w:t>
            </w:r>
          </w:p>
          <w:p w14:paraId="1D8BAD91">
            <w:pPr>
              <w:adjustRightInd w:val="0"/>
              <w:snapToGrid w:val="0"/>
              <w:spacing w:line="460" w:lineRule="exact"/>
              <w:ind w:firstLine="420" w:firstLineChars="2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6.协助课程负责人完成课程的监考等工作；</w:t>
            </w:r>
            <w:r>
              <w:rPr>
                <w:rFonts w:ascii="仿宋" w:hAnsi="仿宋" w:eastAsia="仿宋"/>
                <w:szCs w:val="21"/>
              </w:rPr>
              <w:t xml:space="preserve"> </w:t>
            </w:r>
          </w:p>
          <w:p w14:paraId="2F0B32B4">
            <w:pPr>
              <w:adjustRightInd w:val="0"/>
              <w:snapToGrid w:val="0"/>
              <w:spacing w:line="460" w:lineRule="exact"/>
              <w:ind w:firstLine="420" w:firstLineChars="2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7.成为教师与学生之间沟通的桥梁，及时了解学生的学习状况，协助课程负责人征集学生学习心得、优秀习作等，并撰写助教工作总结报告；</w:t>
            </w:r>
          </w:p>
          <w:p w14:paraId="6B506AC2">
            <w:pPr>
              <w:adjustRightInd w:val="0"/>
              <w:snapToGrid w:val="0"/>
              <w:spacing w:line="460" w:lineRule="exact"/>
              <w:ind w:firstLine="420" w:firstLineChars="200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8</w:t>
            </w:r>
            <w:r>
              <w:rPr>
                <w:rFonts w:hint="eastAsia" w:ascii="仿宋" w:hAnsi="仿宋" w:eastAsia="仿宋"/>
                <w:szCs w:val="21"/>
              </w:rPr>
              <w:t>.做好新旧助教工作交接；</w:t>
            </w:r>
          </w:p>
          <w:p w14:paraId="6630585B">
            <w:pPr>
              <w:adjustRightInd w:val="0"/>
              <w:snapToGrid w:val="0"/>
              <w:spacing w:line="460" w:lineRule="exact"/>
              <w:ind w:firstLine="420" w:firstLineChars="200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9</w:t>
            </w:r>
            <w:r>
              <w:rPr>
                <w:rFonts w:hint="eastAsia" w:ascii="仿宋" w:hAnsi="仿宋" w:eastAsia="仿宋"/>
                <w:szCs w:val="21"/>
              </w:rPr>
              <w:t>.协助本系开展助教交流、培训工作；</w:t>
            </w:r>
          </w:p>
          <w:p w14:paraId="74936E65">
            <w:pPr>
              <w:ind w:firstLine="420" w:firstLineChars="2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Cs w:val="21"/>
              </w:rPr>
              <w:t>10.</w:t>
            </w:r>
            <w:r>
              <w:rPr>
                <w:rFonts w:hint="eastAsia" w:ascii="仿宋" w:hAnsi="仿宋" w:eastAsia="仿宋"/>
                <w:szCs w:val="21"/>
              </w:rPr>
              <w:t>完成课程负责人布置的其他教学辅助工作。</w:t>
            </w:r>
          </w:p>
          <w:p w14:paraId="6F024770">
            <w:pPr>
              <w:rPr>
                <w:sz w:val="24"/>
              </w:rPr>
            </w:pPr>
          </w:p>
        </w:tc>
      </w:tr>
    </w:tbl>
    <w:p w14:paraId="37CC0C1B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：学科平台课程、专业核心课、在线开放课程，学校立项建设的本科教学改革课程（通识课、新生研讨课、高年级研讨课、“悦读经典计划”系列课程、翻转课堂、创新创业课等）、“百”层次优课。</w:t>
      </w:r>
    </w:p>
    <w:p w14:paraId="27B6FB96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：3</w:t>
      </w:r>
      <w:r>
        <w:t>5</w:t>
      </w:r>
      <w:r>
        <w:rPr>
          <w:rFonts w:hint="eastAsia"/>
        </w:rPr>
        <w:t>元/人/小时，标准工作量为平均每周</w:t>
      </w:r>
      <w:r>
        <w:rPr>
          <w:rFonts w:hint="eastAsia" w:asciiTheme="minorEastAsia" w:hAnsiTheme="minorEastAsia"/>
        </w:rPr>
        <w:t>≤</w:t>
      </w:r>
      <w:r>
        <w:rPr>
          <w:rFonts w:hint="eastAsia"/>
        </w:rPr>
        <w:t>6小时，每月最多工作4周。202</w:t>
      </w:r>
      <w:r>
        <w:t>3</w:t>
      </w:r>
      <w:r>
        <w:rPr>
          <w:rFonts w:hint="eastAsia"/>
        </w:rPr>
        <w:t>年秋季学期在</w:t>
      </w:r>
      <w:r>
        <w:rPr>
          <w:rFonts w:hint="eastAsia"/>
          <w:b/>
        </w:rPr>
        <w:t>鼓楼校区面向大一新生开课的</w:t>
      </w:r>
      <w:r>
        <w:rPr>
          <w:rFonts w:hint="eastAsia"/>
        </w:rPr>
        <w:t>教师所聘用的教改课程助教根据实际情况可适当延长工作时间，</w:t>
      </w:r>
      <w:r>
        <w:rPr>
          <w:rFonts w:hint="eastAsia"/>
          <w:b/>
        </w:rPr>
        <w:t>原则上每周工作时长的上限调整为8小时</w:t>
      </w:r>
      <w:r>
        <w:rPr>
          <w:rFonts w:hint="eastAsi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0075632F"/>
    <w:rsid w:val="0006449F"/>
    <w:rsid w:val="00175F0A"/>
    <w:rsid w:val="001A45CA"/>
    <w:rsid w:val="001B2F6B"/>
    <w:rsid w:val="001F48AA"/>
    <w:rsid w:val="00201975"/>
    <w:rsid w:val="00260CB0"/>
    <w:rsid w:val="002E5A09"/>
    <w:rsid w:val="00323349"/>
    <w:rsid w:val="00343C85"/>
    <w:rsid w:val="0037478D"/>
    <w:rsid w:val="003C280A"/>
    <w:rsid w:val="00447A0D"/>
    <w:rsid w:val="00477E51"/>
    <w:rsid w:val="005852CD"/>
    <w:rsid w:val="00596A6E"/>
    <w:rsid w:val="005C6E96"/>
    <w:rsid w:val="005D0834"/>
    <w:rsid w:val="006C118F"/>
    <w:rsid w:val="006E78FA"/>
    <w:rsid w:val="006F52CE"/>
    <w:rsid w:val="0074586E"/>
    <w:rsid w:val="0075632F"/>
    <w:rsid w:val="00793470"/>
    <w:rsid w:val="008A1390"/>
    <w:rsid w:val="008B4EE9"/>
    <w:rsid w:val="008D3434"/>
    <w:rsid w:val="008E1185"/>
    <w:rsid w:val="00914912"/>
    <w:rsid w:val="00996E8F"/>
    <w:rsid w:val="009F02A8"/>
    <w:rsid w:val="009F767B"/>
    <w:rsid w:val="00AD1FD3"/>
    <w:rsid w:val="00B42EB3"/>
    <w:rsid w:val="00B66992"/>
    <w:rsid w:val="00B67F72"/>
    <w:rsid w:val="00C31466"/>
    <w:rsid w:val="00C80115"/>
    <w:rsid w:val="00C8245C"/>
    <w:rsid w:val="00CA3288"/>
    <w:rsid w:val="00CC1C35"/>
    <w:rsid w:val="00D00140"/>
    <w:rsid w:val="00D45DDC"/>
    <w:rsid w:val="00D559B4"/>
    <w:rsid w:val="00D73DF5"/>
    <w:rsid w:val="00D95346"/>
    <w:rsid w:val="00E21053"/>
    <w:rsid w:val="00EA2FC4"/>
    <w:rsid w:val="00F60041"/>
    <w:rsid w:val="00F9793D"/>
    <w:rsid w:val="28105CF4"/>
    <w:rsid w:val="2F68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742</Words>
  <Characters>789</Characters>
  <Lines>6</Lines>
  <Paragraphs>1</Paragraphs>
  <TotalTime>0</TotalTime>
  <ScaleCrop>false</ScaleCrop>
  <LinksUpToDate>false</LinksUpToDate>
  <CharactersWithSpaces>791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2023-08-24T13:04:00Z</dcterms:created>
  <dc:creator>于天禾(1301009)</dc:creator>
  <cp:lastModifiedBy>香英</cp:lastModifiedBy>
  <dcterms:modified xsi:type="dcterms:W3CDTF">2025-08-20T02:51:26Z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600312DDDBE34C2CB7FF4A6712CD7228_12</vt:lpwstr>
  </property>
  <property fmtid="{D5CDD505-2E9C-101B-9397-08002B2CF9AE}" pid="4" name="KSOTemplateDocerSaveRecord">
    <vt:lpwstr>eyJoZGlkIjoiYWE3ODIyM2Y1NWIyMmY0ZTc3OWI0NDE2MjRlNTdiYzgiLCJ1c2VySWQiOiIzMTkxMjQyMjIifQ==</vt:lpwstr>
  </property>
</Properties>
</file>